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2124AC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 w:line="420" w:lineRule="atLeast"/>
        <w:ind w:right="0" w:firstLine="0" w:lef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/>
          <w:color w:val="000000"/>
          <w:spacing w:val="3"/>
          <w:sz w:val="24"/>
        </w:rPr>
        <w:t xml:space="preserve">Раздел I. К тяжёлым относятся увечья (ранения, травмы, контузии), опасные для жизни или здоровья, способные вызвать умеренные или значительные нарушения функции повреждённого органа, системы:</w:t>
      </w:r>
      <w:r>
        <w:rPr>
          <w:rFonts w:ascii="Liberation Serif" w:hAnsi="Liberation Serif" w:eastAsia="Liberation Serif" w:cs="Liberation Serif"/>
        </w:rPr>
      </w:r>
    </w:p>
    <w:p w14:paraId="18455A01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проникающие ранения черепа (в том числе без повреждения мозга), открытые и закрытые переломы костей свода и основания черепа, ушибы головного мозга (со сдавлением и без), эпидуральные, субдуральные или субарахноидальные внутричерепные кровоизлияния;</w:t>
      </w:r>
      <w:r>
        <w:rPr>
          <w:rFonts w:ascii="Liberation Serif" w:hAnsi="Liberation Serif" w:eastAsia="Liberation Serif" w:cs="Liberation Serif"/>
        </w:rPr>
      </w:r>
    </w:p>
    <w:p w14:paraId="5A461948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открытые и закрытые повреждения позвоночника и спинного мозга: переломы одного и более тел позвонков, вывихи, переломо-вывихи (с повреждением или без повреждения спинного мозга), перелом суставного отростка, остистых, поперечных отростков, дужек трёх и бол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ее позвонков, перелом крестца со смещением отломков;</w:t>
      </w:r>
      <w:r>
        <w:rPr>
          <w:rFonts w:ascii="Liberation Serif" w:hAnsi="Liberation Serif" w:eastAsia="Liberation Serif" w:cs="Liberation Serif"/>
        </w:rPr>
      </w:r>
    </w:p>
    <w:p w14:paraId="097DF96A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ранения грудной клетки: проникающие в плевральную полость, полость перикарда или клетчатку средостения (в том числе без повреждения внутренних органов);</w:t>
      </w:r>
      <w:r>
        <w:rPr>
          <w:rFonts w:ascii="Liberation Serif" w:hAnsi="Liberation Serif" w:eastAsia="Liberation Serif" w:cs="Liberation Serif"/>
        </w:rPr>
      </w:r>
    </w:p>
    <w:p w14:paraId="04A3D3AF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проникающие ранения живота с повреждением органов брюшной полости; ранения органов забрюшинного пространства (почек, надпочечников, поджелудочной железы и др.), тазовых органов;</w:t>
      </w:r>
      <w:r>
        <w:rPr>
          <w:rFonts w:ascii="Liberation Serif" w:hAnsi="Liberation Serif" w:eastAsia="Liberation Serif" w:cs="Liberation Serif"/>
        </w:rPr>
      </w:r>
    </w:p>
    <w:p w14:paraId="477F4795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закрытые травмы органов грудной и (или) брюшной полости, органов забрюшинного пространства, тазовых органов;</w:t>
      </w:r>
      <w:r>
        <w:rPr>
          <w:rFonts w:ascii="Liberation Serif" w:hAnsi="Liberation Serif" w:eastAsia="Liberation Serif" w:cs="Liberation Serif"/>
        </w:rPr>
      </w:r>
    </w:p>
    <w:p w14:paraId="20FE1DC6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ранения и (или) травмы наружных половых органов: с разрывом уретры, белочной оболочки, венозных сплетений, кавернозных тел, яичка, повреждением крупных сосудов промежности;</w:t>
      </w:r>
      <w:r>
        <w:rPr>
          <w:rFonts w:ascii="Liberation Serif" w:hAnsi="Liberation Serif" w:eastAsia="Liberation Serif" w:cs="Liberation Serif"/>
        </w:rPr>
      </w:r>
    </w:p>
    <w:p w14:paraId="4D7B8755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переломы костей таза с нарушением целости тазового кольца; разрывы крестцово-подвздошного и (или) лонного сочленения; перелом вертлужной впадины; переломы крыльев подвздошных костей;</w:t>
      </w:r>
      <w:r>
        <w:rPr>
          <w:rFonts w:ascii="Liberation Serif" w:hAnsi="Liberation Serif" w:eastAsia="Liberation Serif" w:cs="Liberation Serif"/>
        </w:rPr>
      </w:r>
    </w:p>
    <w:p w14:paraId="0C3A8AC3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травматическая ампутация плеча, предплечья, бедра, голени на любом уровне; частичная или полная травматическая ампутация кисти, стопы;</w:t>
      </w:r>
      <w:r>
        <w:rPr>
          <w:rFonts w:ascii="Liberation Serif" w:hAnsi="Liberation Serif" w:eastAsia="Liberation Serif" w:cs="Liberation Serif"/>
        </w:rPr>
      </w:r>
    </w:p>
    <w:p w14:paraId="7607F16E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переломы длинных костей (в том числе внутрисуставные переломы эпифизов: плеча, бедра, большеберцовой, обеих костей предплечья, обеих ключиц); осложнённый перелом (открытый, оскольчатый, со смещением отломков на ширину кости и более) одной из костей предпле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чья, ключицы, шейки лопатки, надколенника;</w:t>
      </w:r>
      <w:r>
        <w:rPr>
          <w:rFonts w:ascii="Liberation Serif" w:hAnsi="Liberation Serif" w:eastAsia="Liberation Serif" w:cs="Liberation Serif"/>
        </w:rPr>
      </w:r>
    </w:p>
    <w:p w14:paraId="18EAE9C5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множественные (три и более) переломы рёбер; двухсторонние и (или) двойные переломы рёбер; переломы грудины (кроме перелома мечевидного отростка);</w:t>
      </w:r>
      <w:r>
        <w:rPr>
          <w:rFonts w:ascii="Liberation Serif" w:hAnsi="Liberation Serif" w:eastAsia="Liberation Serif" w:cs="Liberation Serif"/>
        </w:rPr>
      </w:r>
    </w:p>
    <w:p w14:paraId="66F63710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вывихи, переломо-вывихи в крупных суставах конечностей: плечевом (кроме привычного вывиха плеча), локтевом, лучезапястном, тазобедренном, коленном, голеностопном, в суставах предплюсны (подтаранном, Шопара, Лисфранка); вывих надколенника, сопровождающийся 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переломом надколенника или мыщелка бедра; вывих полулунной кости;</w:t>
      </w:r>
      <w:r>
        <w:rPr>
          <w:rFonts w:ascii="Liberation Serif" w:hAnsi="Liberation Serif" w:eastAsia="Liberation Serif" w:cs="Liberation Serif"/>
        </w:rPr>
      </w:r>
    </w:p>
    <w:p w14:paraId="60C4683D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проникающие ранения крупных суставов: плечевого, локтевого, лучезапястного, тазобедренного, коленного, голеностопного; разрывы (отрывы) боковых и крестообразных связок коленного сустава с подвывихами, нестабильностью сустава 2 и 3 степени;</w:t>
      </w:r>
      <w:r>
        <w:rPr>
          <w:rFonts w:ascii="Liberation Serif" w:hAnsi="Liberation Serif" w:eastAsia="Liberation Serif" w:cs="Liberation Serif"/>
        </w:rPr>
      </w:r>
    </w:p>
    <w:p w14:paraId="1A8C8339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разрывы (отрывы) сухожилий вращающей манжеты плеча, двуглавой мышцы плеча, четырёхглавой мышцы бедра, связки надколенника; разрывы проксимального или дистального лучелоктевых сочленений, дистального межберцового синдесмоза с подвывихом в одноимённых сустав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ах; разрыв ахиллова сухожилия; разрывы сухожилий глубоких сгибателей трёх и более пальцев кисти;</w:t>
      </w:r>
      <w:r>
        <w:rPr>
          <w:rFonts w:ascii="Liberation Serif" w:hAnsi="Liberation Serif" w:eastAsia="Liberation Serif" w:cs="Liberation Serif"/>
        </w:rPr>
      </w:r>
    </w:p>
    <w:p w14:paraId="7F4CD10A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размозжения кисти, стопы (повреждение нескольких различных тканей: костной, мышечной, сухожилий, кровеносных сосудов, нервов), обширные дефекты мягких тканей кисти, стопы, требующие пластического замещения;</w:t>
      </w:r>
      <w:r>
        <w:rPr>
          <w:rFonts w:ascii="Liberation Serif" w:hAnsi="Liberation Serif" w:eastAsia="Liberation Serif" w:cs="Liberation Serif"/>
        </w:rPr>
      </w:r>
    </w:p>
    <w:p w14:paraId="0D0159D1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ранения и травмы кисти, повлёкшие утрату: первого, первого и второго, трёх пальцев одной кисти на уровне пястно-фаланговых суставов, четырёх пальцев одной кисти на уровне дистальных концов основных фаланг, первого пальца на уровне межфалангового сустава и 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второго–пятого пальцев на уровне дистальных концов средних фаланг;</w:t>
      </w:r>
      <w:r>
        <w:rPr>
          <w:rFonts w:ascii="Liberation Serif" w:hAnsi="Liberation Serif" w:eastAsia="Liberation Serif" w:cs="Liberation Serif"/>
        </w:rPr>
      </w:r>
    </w:p>
    <w:p w14:paraId="5A881351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переломы ладьевидной или полулунной кости, двух и более других костей запястья; переломы трёх и более костей пясти;</w:t>
      </w:r>
      <w:r>
        <w:rPr>
          <w:rFonts w:ascii="Liberation Serif" w:hAnsi="Liberation Serif" w:eastAsia="Liberation Serif" w:cs="Liberation Serif"/>
        </w:rPr>
      </w:r>
    </w:p>
    <w:p w14:paraId="41ABE42C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ранения и травмы стопы с утратой трёх и более пальцев одной стопы проксимальнее уровня плюснефаланговых суставов;</w:t>
      </w:r>
      <w:r>
        <w:rPr>
          <w:rFonts w:ascii="Liberation Serif" w:hAnsi="Liberation Serif" w:eastAsia="Liberation Serif" w:cs="Liberation Serif"/>
        </w:rPr>
      </w:r>
    </w:p>
    <w:p w14:paraId="40019EB6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перелом пяточной и (или) таранной костей; множественные переломы: двух и более костей предплюсны, трёх и более костей плюсны;</w:t>
      </w:r>
      <w:r>
        <w:rPr>
          <w:rFonts w:ascii="Liberation Serif" w:hAnsi="Liberation Serif" w:eastAsia="Liberation Serif" w:cs="Liberation Serif"/>
        </w:rPr>
      </w:r>
    </w:p>
    <w:p w14:paraId="3CF2B77A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переломы лодыжек со смещением отломков и подвывихом стопы и (или) разрывом межберцового синдесмоза; переломы двух лодыжек и заднего края большеберцовой кости («трёхлодыжечный перелом»);</w:t>
      </w:r>
      <w:r>
        <w:rPr>
          <w:rFonts w:ascii="Liberation Serif" w:hAnsi="Liberation Serif" w:eastAsia="Liberation Serif" w:cs="Liberation Serif"/>
        </w:rPr>
      </w:r>
    </w:p>
    <w:p w14:paraId="3DE54682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повреждения крупных магистральных сосудов и нервных стволов: подключичной, подкрыльцовой, плечевой (до уровня её деления на лучевую и локтевую), бедренной, подколенной, задней большеберцовой (до уровня верхней трети голени) артерий; подключичной, подкрыльц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овой, основной (до уровня нижней трети плеча) вены, глубокой вены бедра, подколенной вены; плечевого сплетения, лучевого, локтевого, срединного, седалищного, большеберцового, малоберцового нервов на всём протяжении, трёх и более ладонных или пальцевых нерв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ов со значительным нарушением функции;</w:t>
      </w:r>
      <w:r>
        <w:rPr>
          <w:rFonts w:ascii="Liberation Serif" w:hAnsi="Liberation Serif" w:eastAsia="Liberation Serif" w:cs="Liberation Serif"/>
        </w:rPr>
      </w:r>
    </w:p>
    <w:p w14:paraId="5E4252BE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синдромы длительного или позиционного сдавления со значительным или умеренным нарушением функции;</w:t>
      </w:r>
      <w:r>
        <w:rPr>
          <w:rFonts w:ascii="Liberation Serif" w:hAnsi="Liberation Serif" w:eastAsia="Liberation Serif" w:cs="Liberation Serif"/>
        </w:rPr>
      </w:r>
    </w:p>
    <w:p w14:paraId="59D06B74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ранения и травмы мягких тканей, требующие пластического замещения или повлёкшие развитие шока, анемии, эмболии или травматического токсикоза;</w:t>
      </w:r>
      <w:r>
        <w:rPr>
          <w:rFonts w:ascii="Liberation Serif" w:hAnsi="Liberation Serif" w:eastAsia="Liberation Serif" w:cs="Liberation Serif"/>
        </w:rPr>
      </w:r>
    </w:p>
    <w:p w14:paraId="28BF975E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открытые и закрытые переломы костей лицевого скелета (кроме костей носа) со смещением отломков, образованием дефектов костной ткани; осложнённый (оскольчатый, двойной, со смещением отломков) перелом нижней челюсти, перелом суставного отростка;</w:t>
      </w:r>
      <w:r>
        <w:rPr>
          <w:rFonts w:ascii="Liberation Serif" w:hAnsi="Liberation Serif" w:eastAsia="Liberation Serif" w:cs="Liberation Serif"/>
        </w:rPr>
      </w:r>
    </w:p>
    <w:p w14:paraId="53B77845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изолированные, проникающие и непроникающие ранения и (или) травмы мягких тканей головы (лица), органов полости рта: с образованием истинных (требующих пластического замещения) дефектов тканей; удалением более 1/2 хрящевой части ушной раковины или хрящевой 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части носа с обезображиванием лица; с повреждением поднижнечелюстной или околоушной слюнных желёз и (или) их выводных протоков; с частичной (более 1/4) или полной утратой языка и развитием выраженного косноязычия; с повреждением магистральных кровеносных с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осудов; с анатомическим разрывом или полным стойким нарушением проводимости лицевого или подъязычного нервов;</w:t>
      </w:r>
      <w:r>
        <w:rPr>
          <w:rFonts w:ascii="Liberation Serif" w:hAnsi="Liberation Serif" w:eastAsia="Liberation Serif" w:cs="Liberation Serif"/>
        </w:rPr>
      </w:r>
    </w:p>
    <w:p w14:paraId="1FFCCEC9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ранения шеи с повреждением глотки, гортани, трахеи, пищевода, крупных сосудов, нервов; закрытые переломы хрящей гортани, трахеи;</w:t>
      </w:r>
      <w:r>
        <w:rPr>
          <w:rFonts w:ascii="Liberation Serif" w:hAnsi="Liberation Serif" w:eastAsia="Liberation Serif" w:cs="Liberation Serif"/>
        </w:rPr>
      </w:r>
    </w:p>
    <w:p w14:paraId="76130A74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повреждения органа слуха, повлёкшие понижение слуха до восприятия разговорной речи на одно ухо у ушной раковины и ниже, и (или) резко выраженные вестибулярные расстройства;</w:t>
      </w:r>
      <w:r>
        <w:rPr>
          <w:rFonts w:ascii="Liberation Serif" w:hAnsi="Liberation Serif" w:eastAsia="Liberation Serif" w:cs="Liberation Serif"/>
        </w:rPr>
      </w:r>
    </w:p>
    <w:p w14:paraId="4DA40A48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прободное ранение, контузия глазного яблока с подвывихом хрусталика, гемофтальмом, отслойкой сетчатки, а также выраженным контузионным отёком сетчатки в макулярной зоне;</w:t>
      </w:r>
      <w:r>
        <w:rPr>
          <w:rFonts w:ascii="Liberation Serif" w:hAnsi="Liberation Serif" w:eastAsia="Liberation Serif" w:cs="Liberation Serif"/>
        </w:rPr>
      </w:r>
    </w:p>
    <w:p w14:paraId="1BDF4140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травмы глазницы, приводящие к диплопии или сдавлению зрительного нерва со снижением остроты зрения;</w:t>
      </w:r>
      <w:r>
        <w:rPr>
          <w:rFonts w:ascii="Liberation Serif" w:hAnsi="Liberation Serif" w:eastAsia="Liberation Serif" w:cs="Liberation Serif"/>
        </w:rPr>
      </w:r>
    </w:p>
    <w:p w14:paraId="7E372250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повреждение слёзного канальца, слёзного мешка, слёзно-носового канала, приведшие к неизлечимому слезотечению;</w:t>
      </w:r>
      <w:r>
        <w:rPr>
          <w:rFonts w:ascii="Liberation Serif" w:hAnsi="Liberation Serif" w:eastAsia="Liberation Serif" w:cs="Liberation Serif"/>
        </w:rPr>
      </w:r>
    </w:p>
    <w:p w14:paraId="2B72959D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ранения век с их разрывом (отрывом), повреждением слезоотводящих путей;</w:t>
      </w:r>
      <w:r>
        <w:rPr>
          <w:rFonts w:ascii="Liberation Serif" w:hAnsi="Liberation Serif" w:eastAsia="Liberation Serif" w:cs="Liberation Serif"/>
        </w:rPr>
      </w:r>
    </w:p>
    <w:p w14:paraId="1F181894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ожоги век и глазного яблока 3–4 степени;</w:t>
      </w:r>
      <w:r>
        <w:rPr>
          <w:rFonts w:ascii="Liberation Serif" w:hAnsi="Liberation Serif" w:eastAsia="Liberation Serif" w:cs="Liberation Serif"/>
        </w:rPr>
      </w:r>
    </w:p>
    <w:p w14:paraId="0B2F937E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термические, электротермические, химические ожоги 3–4 степени одной и более областей лица и органов полости рта;</w:t>
      </w:r>
      <w:r>
        <w:rPr>
          <w:rFonts w:ascii="Liberation Serif" w:hAnsi="Liberation Serif" w:eastAsia="Liberation Serif" w:cs="Liberation Serif"/>
        </w:rPr>
      </w:r>
    </w:p>
    <w:p w14:paraId="774506C6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поверхностные ожоги: термические — 2–3а степени, химические — 1–2 степени с площадью поражения более 10% поверхности тела; глубокие ожоги: термические и электрические — 3б–4 степени, химические — 3–4 степени с площадью поражения более 15 кв. см поверхности</w:t>
      </w: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 тела; ограниченные (5–15 кв. см) ожоги 3б–4 степени, локализующиеся в функционально активных областях;</w:t>
      </w:r>
      <w:r>
        <w:rPr>
          <w:rFonts w:ascii="Liberation Serif" w:hAnsi="Liberation Serif" w:eastAsia="Liberation Serif" w:cs="Liberation Serif"/>
        </w:rPr>
      </w:r>
    </w:p>
    <w:p w14:paraId="793BAC0A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ожоги, сопровождающиеся шоком или термическим поражением дыхательных путей любой степени тяжести;</w:t>
      </w:r>
      <w:r>
        <w:rPr>
          <w:rFonts w:ascii="Liberation Serif" w:hAnsi="Liberation Serif" w:eastAsia="Liberation Serif" w:cs="Liberation Serif"/>
        </w:rPr>
      </w:r>
    </w:p>
    <w:p w14:paraId="4041EB9C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глубокие (3–4 степени) отморожения любой локализации с площадью поражения более 1% поверхности тела;</w:t>
      </w:r>
      <w:r>
        <w:rPr>
          <w:rFonts w:ascii="Liberation Serif" w:hAnsi="Liberation Serif" w:eastAsia="Liberation Serif" w:cs="Liberation Serif"/>
        </w:rPr>
      </w:r>
    </w:p>
    <w:p w14:paraId="00C5A973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общее переохлаждение (замерзание) любой стадии (температура тела ниже 35 °C, угнетение дыхания, частота сердечных сокращений 52 и менее в минуту);</w:t>
      </w:r>
      <w:r>
        <w:rPr>
          <w:rFonts w:ascii="Liberation Serif" w:hAnsi="Liberation Serif" w:eastAsia="Liberation Serif" w:cs="Liberation Serif"/>
        </w:rPr>
      </w:r>
    </w:p>
    <w:p w14:paraId="2DC648DA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общее перегревание организма 4 степени (тепловой удар);</w:t>
      </w:r>
      <w:r>
        <w:rPr>
          <w:rFonts w:ascii="Liberation Serif" w:hAnsi="Liberation Serif" w:eastAsia="Liberation Serif" w:cs="Liberation Serif"/>
        </w:rPr>
      </w:r>
    </w:p>
    <w:p w14:paraId="40A8EEDB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after="120" w:before="120"/>
        <w:ind w:right="0"/>
        <w:jc w:val="left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color w:val="000000"/>
          <w:spacing w:val="3"/>
          <w:sz w:val="24"/>
        </w:rPr>
        <w:t xml:space="preserve">воздействия электрического тока, сопровождающиеся нарушением сознания, остановкой дыхания или нарушением сердечной деятельности;</w:t>
      </w:r>
      <w:r>
        <w:rPr>
          <w:rFonts w:ascii="Liberation Serif" w:hAnsi="Liberation Serif" w:eastAsia="Liberation Serif" w:cs="Liberation Serif"/>
        </w:rPr>
      </w:r>
      <w:r>
        <w:rPr>
          <w:rFonts w:ascii="Liberation Serif" w:hAnsi="Liberation Serif" w:eastAsia="Liberation Serif" w:cs="Liberation Serif"/>
          <w:sz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17FF38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2026-07-14T06:26:05Z</dcterms:modified>
</cp:coreProperties>
</file>