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0" w:type="auto"/>
        <w:tblBorders/>
        <w:tblLayout w:type="autofit"/>
        <w:tblLook w:val="04A0" w:firstRow="1" w:lastRow="0" w:firstColumn="1" w:lastColumn="0" w:noHBand="0" w:noVBand="1"/>
      </w:tblPr>
      <w:tblGrid>
        <w:gridCol w:w="8640"/>
      </w:tblGrid>
      <w:tr>
        <w:trPr>
          <w:trHeight w:val="113" w:hRule="exact"/>
        </w:trPr>
        <w:tc>
          <w:tcPr>
            <w:shd w:val="clear" w:color="auto" w:fill="ffffff"/>
            <w:tcBorders/>
            <w:tcW w:w="864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4"/>
              </w:rPr>
              <w:t xml:space="preserve"> </w:t>
            </w:r>
            <w:r/>
          </w:p>
        </w:tc>
      </w:tr>
      <w:tr>
        <w:trPr>
          <w:trHeight w:val="113" w:hRule="exact"/>
        </w:trPr>
        <w:tc>
          <w:tcPr>
            <w:shd w:val="clear" w:color="auto" w:fill="0039a6"/>
            <w:tcBorders/>
            <w:tcW w:w="864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4"/>
              </w:rPr>
              <w:t xml:space="preserve"> </w:t>
            </w:r>
            <w:r/>
          </w:p>
        </w:tc>
      </w:tr>
      <w:tr>
        <w:trPr>
          <w:trHeight w:val="113" w:hRule="exact"/>
        </w:trPr>
        <w:tc>
          <w:tcPr>
            <w:shd w:val="clear" w:color="auto" w:fill="d52b1e"/>
            <w:tcBorders/>
            <w:tcW w:w="864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4"/>
              </w:rPr>
              <w:t xml:space="preserve"> </w:t>
            </w:r>
            <w:r/>
          </w:p>
        </w:tc>
      </w:tr>
    </w:tbl>
    <w:p>
      <w:pPr>
        <w:pBdr/>
        <w:spacing w:after="40"/>
        <w:ind/>
        <w:rPr/>
      </w:pPr>
      <w:r/>
      <w:r/>
    </w:p>
    <w:p>
      <w:pPr>
        <w:pBdr/>
        <w:spacing w:after="80"/>
        <w:ind/>
        <w:jc w:val="center"/>
        <w:rPr/>
      </w:pPr>
      <w:r>
        <w:rPr>
          <w:rFonts w:ascii="Times New Roman" w:hAnsi="Times New Roman" w:eastAsia="Times New Roman" w:cs="Times New Roman"/>
          <w:b/>
          <w:i w:val="0"/>
          <w:color w:val="1f3864"/>
          <w:sz w:val="32"/>
        </w:rPr>
        <w:t xml:space="preserve">ПЕРЕЧЕНЬ ДОКУМЕНТОВ ДЛЯ ОФОРМЛЕНИЯ ОЗДОРОВЛЕНИЯ РЕБЁНКА</w:t>
      </w:r>
      <w:r/>
    </w:p>
    <w:p>
      <w:pPr>
        <w:pBdr/>
        <w:spacing w:after="240"/>
        <w:ind/>
        <w:jc w:val="center"/>
        <w:rPr/>
      </w:pPr>
      <w:r>
        <w:rPr>
          <w:rFonts w:ascii="Times New Roman" w:hAnsi="Times New Roman" w:eastAsia="Times New Roman" w:cs="Times New Roman"/>
          <w:b w:val="0"/>
          <w:i/>
          <w:sz w:val="24"/>
        </w:rPr>
        <w:t xml:space="preserve">Военный комиссариат Сахалинской области</w:t>
      </w:r>
      <w:r/>
    </w:p>
    <w:p>
      <w:pPr>
        <w:pBdr/>
        <w:spacing w:after="160"/>
        <w:ind/>
        <w:rPr/>
      </w:pPr>
      <w:r>
        <w:rPr>
          <w:rFonts w:ascii="Times New Roman" w:hAnsi="Times New Roman" w:eastAsia="Times New Roman" w:cs="Times New Roman"/>
          <w:b/>
          <w:i w:val="0"/>
          <w:color w:val="1f3864"/>
          <w:sz w:val="28"/>
        </w:rPr>
        <w:t xml:space="preserve">1. Перечень документов</w:t>
      </w:r>
      <w:r/>
    </w:p>
    <w:p>
      <w:pPr>
        <w:pBdr/>
        <w:spacing w:after="60"/>
        <w:ind/>
        <w:rPr/>
      </w:pPr>
      <w:r>
        <w:rPr>
          <w:rFonts w:ascii="Times New Roman" w:hAnsi="Times New Roman" w:eastAsia="Times New Roman" w:cs="Times New Roman"/>
          <w:b w:val="0"/>
          <w:i w:val="0"/>
        </w:rPr>
        <w:t xml:space="preserve">1. Заявление на оздоровление;</w:t>
      </w:r>
      <w:r/>
    </w:p>
    <w:p>
      <w:pPr>
        <w:pBdr/>
        <w:spacing w:after="60"/>
        <w:ind/>
        <w:rPr/>
      </w:pPr>
      <w:r>
        <w:rPr>
          <w:rFonts w:ascii="Times New Roman" w:hAnsi="Times New Roman" w:eastAsia="Times New Roman" w:cs="Times New Roman"/>
          <w:b w:val="0"/>
          <w:i w:val="0"/>
        </w:rPr>
        <w:t xml:space="preserve">2. Копия паспорта </w:t>
      </w:r>
      <w:r>
        <w:rPr>
          <w:rFonts w:ascii="Times New Roman" w:hAnsi="Times New Roman" w:eastAsia="Times New Roman" w:cs="Times New Roman"/>
          <w:b w:val="0"/>
          <w:i w:val="0"/>
          <w:lang w:val="ru-RU"/>
        </w:rPr>
        <w:t xml:space="preserve">Представителя ребенка</w:t>
      </w:r>
      <w:r>
        <w:rPr>
          <w:rFonts w:ascii="Times New Roman" w:hAnsi="Times New Roman" w:eastAsia="Times New Roman" w:cs="Times New Roman"/>
          <w:b w:val="0"/>
          <w:i w:val="0"/>
        </w:rPr>
        <w:t xml:space="preserve">;</w:t>
      </w:r>
      <w:r/>
    </w:p>
    <w:p>
      <w:pPr>
        <w:pBdr/>
        <w:spacing w:after="60"/>
        <w:ind/>
        <w:rPr/>
      </w:pPr>
      <w:r>
        <w:rPr>
          <w:rFonts w:ascii="Times New Roman" w:hAnsi="Times New Roman" w:eastAsia="Times New Roman" w:cs="Times New Roman"/>
          <w:b w:val="0"/>
          <w:i w:val="0"/>
        </w:rPr>
        <w:t xml:space="preserve">3. Копия свидетельства о рождении ребёнка;</w:t>
      </w:r>
      <w:r/>
    </w:p>
    <w:p>
      <w:pPr>
        <w:pBdr/>
        <w:spacing w:after="60"/>
        <w:ind/>
        <w:rPr/>
      </w:pPr>
      <w:r>
        <w:rPr>
          <w:rFonts w:ascii="Times New Roman" w:hAnsi="Times New Roman" w:eastAsia="Times New Roman" w:cs="Times New Roman"/>
          <w:b w:val="0"/>
          <w:i w:val="0"/>
        </w:rPr>
        <w:t xml:space="preserve">4. Копия извещения;</w:t>
      </w:r>
      <w:r/>
    </w:p>
    <w:p>
      <w:pPr>
        <w:pBdr/>
        <w:spacing w:after="60"/>
        <w:ind/>
        <w:rPr/>
      </w:pPr>
      <w:r>
        <w:rPr>
          <w:rFonts w:ascii="Times New Roman" w:hAnsi="Times New Roman" w:eastAsia="Times New Roman" w:cs="Times New Roman"/>
          <w:b w:val="0"/>
          <w:i w:val="0"/>
        </w:rPr>
        <w:t xml:space="preserve">5. Реквизиты номинального счёта;</w:t>
      </w:r>
      <w:r/>
    </w:p>
    <w:p>
      <w:pPr>
        <w:pBdr/>
        <w:spacing w:after="60"/>
        <w:ind/>
        <w:rPr/>
      </w:pPr>
      <w:r>
        <w:rPr>
          <w:rFonts w:ascii="Times New Roman" w:hAnsi="Times New Roman" w:eastAsia="Times New Roman" w:cs="Times New Roman"/>
          <w:b w:val="0"/>
          <w:i w:val="0"/>
        </w:rPr>
        <w:t xml:space="preserve">6. Согласие на обработку персональных данных;</w:t>
      </w:r>
      <w:r/>
    </w:p>
    <w:p>
      <w:pPr>
        <w:pBdr/>
        <w:spacing w:after="60"/>
        <w:ind/>
        <w:rPr/>
      </w:pPr>
      <w:r>
        <w:rPr>
          <w:rFonts w:ascii="Times New Roman" w:hAnsi="Times New Roman" w:eastAsia="Times New Roman" w:cs="Times New Roman"/>
          <w:b w:val="0"/>
          <w:i w:val="0"/>
        </w:rPr>
        <w:t xml:space="preserve">7. Копия свидетельства о смерти;</w:t>
      </w:r>
      <w:r/>
    </w:p>
    <w:p>
      <w:pPr>
        <w:pBdr/>
        <w:spacing w:after="60"/>
        <w:ind/>
        <w:rPr/>
      </w:pPr>
      <w:r>
        <w:rPr>
          <w:rFonts w:ascii="Times New Roman" w:hAnsi="Times New Roman" w:eastAsia="Times New Roman" w:cs="Times New Roman"/>
          <w:b w:val="0"/>
          <w:i w:val="0"/>
        </w:rPr>
        <w:t xml:space="preserve">8. Справка о подтверждении очного обучения.</w:t>
      </w:r>
      <w:r/>
    </w:p>
    <w:p>
      <w:pPr>
        <w:pBdr/>
        <w:spacing/>
        <w:ind/>
        <w:rPr/>
      </w:pPr>
      <w:r/>
      <w:r/>
    </w:p>
    <w:p w14:paraId="01F0C3DF">
      <w:pPr>
        <w:pBdr/>
        <w:spacing w:after="40"/>
        <w:ind/>
        <w:jc w:val="right"/>
        <w:rPr/>
      </w:pPr>
      <w:r/>
      <w:r/>
    </w:p>
    <w:p w14:paraId="13DC8332">
      <w:pPr>
        <w:pBdr/>
        <w:spacing w:after="40"/>
        <w:ind/>
        <w:jc w:val="right"/>
        <w:rPr/>
      </w:pPr>
      <w:r/>
      <w:r/>
    </w:p>
    <w:p w14:paraId="4CDC05FC">
      <w:pPr>
        <w:pBdr/>
        <w:spacing w:after="40"/>
        <w:ind/>
        <w:jc w:val="right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/>
    </w:p>
    <w:p w14:paraId="05E31F8F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7962B460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325DC49D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26C42DDB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75F98FC2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1DF6809D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5BBDD367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2F93D3D3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19C429DB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2173D52E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537EDCD7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0017D9E4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4736E328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2E26F8D2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65498818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0B717B80"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pBdr/>
        <w:spacing w:after="40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Военному комиссару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pBdr/>
        <w:spacing w:after="40"/>
        <w:ind/>
        <w:jc w:val="right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Сахалинской области</w:t>
      </w:r>
      <w:r/>
    </w:p>
    <w:p>
      <w:pPr>
        <w:pBdr/>
        <w:spacing w:after="40"/>
        <w:ind/>
        <w:jc w:val="right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От </w:t>
      </w: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________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____________________________</w:t>
      </w:r>
      <w:r/>
    </w:p>
    <w:p>
      <w:pPr>
        <w:pBdr/>
        <w:spacing w:after="40"/>
        <w:ind/>
        <w:jc w:val="right"/>
        <w:rPr/>
      </w:pPr>
      <w:r>
        <w:rPr>
          <w:rFonts w:ascii="Times New Roman" w:hAnsi="Times New Roman" w:eastAsia="Times New Roman" w:cs="Times New Roman"/>
          <w:b w:val="0"/>
          <w:i/>
          <w:sz w:val="20"/>
        </w:rPr>
        <w:t xml:space="preserve">(фамилия, имя, отчество)</w:t>
      </w:r>
      <w:r/>
    </w:p>
    <w:p>
      <w:pPr>
        <w:pBdr/>
        <w:spacing w:after="40"/>
        <w:ind/>
        <w:jc w:val="right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проживающей по адресу:</w:t>
      </w:r>
      <w:r/>
    </w:p>
    <w:p>
      <w:pPr>
        <w:pBdr/>
        <w:spacing w:after="40"/>
        <w:ind/>
        <w:jc w:val="right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_________________________________________</w:t>
      </w:r>
      <w:r/>
    </w:p>
    <w:p>
      <w:pPr>
        <w:pBdr/>
        <w:spacing w:after="40"/>
        <w:ind/>
        <w:jc w:val="right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тел.: ____________________</w:t>
      </w:r>
      <w:r/>
    </w:p>
    <w:p>
      <w:pPr>
        <w:pBdr/>
        <w:spacing w:after="240"/>
        <w:ind/>
        <w:jc w:val="right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РС: ____________________</w:t>
      </w:r>
      <w:r/>
    </w:p>
    <w:p>
      <w:pPr>
        <w:pBdr/>
        <w:spacing w:after="160"/>
        <w:ind/>
        <w:jc w:val="center"/>
        <w:rPr/>
      </w:pPr>
      <w:r>
        <w:rPr>
          <w:rFonts w:ascii="Times New Roman" w:hAnsi="Times New Roman" w:eastAsia="Times New Roman" w:cs="Times New Roman"/>
          <w:b/>
          <w:i w:val="0"/>
          <w:sz w:val="28"/>
        </w:rPr>
        <w:t xml:space="preserve">ЗАЯВЛЕНИЕ</w:t>
      </w:r>
      <w:r/>
    </w:p>
    <w:p>
      <w:pPr>
        <w:pBdr/>
        <w:spacing w:after="40"/>
        <w:ind w:firstLine="709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Прошу назначить выплату на проведение оздоровительного отдыха моему ребёнку</w:t>
      </w:r>
      <w:r/>
    </w:p>
    <w:p>
      <w:pPr>
        <w:pBdr/>
        <w:spacing w:after="40"/>
        <w:ind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_______________________________________________, ______________ г.р.</w:t>
      </w:r>
      <w:r/>
    </w:p>
    <w:p>
      <w:pPr>
        <w:pBdr/>
        <w:spacing w:after="40"/>
        <w:ind/>
        <w:jc w:val="center"/>
        <w:rPr/>
      </w:pPr>
      <w:r>
        <w:rPr>
          <w:rFonts w:ascii="Times New Roman" w:hAnsi="Times New Roman" w:eastAsia="Times New Roman" w:cs="Times New Roman"/>
          <w:b w:val="0"/>
          <w:i/>
          <w:sz w:val="20"/>
        </w:rPr>
        <w:t xml:space="preserve">(фамилия, имя, отчество ребёнка)</w:t>
      </w:r>
      <w:r/>
    </w:p>
    <w:p>
      <w:pPr>
        <w:pBdr/>
        <w:spacing w:after="240"/>
        <w:ind/>
        <w:jc w:val="center"/>
        <w:rPr/>
      </w:pPr>
      <w:r>
        <w:rPr>
          <w:rFonts w:ascii="Times New Roman" w:hAnsi="Times New Roman" w:eastAsia="Times New Roman" w:cs="Times New Roman"/>
          <w:b w:val="0"/>
          <w:i/>
          <w:sz w:val="20"/>
        </w:rPr>
        <w:t xml:space="preserve">(дата рождения)</w:t>
      </w:r>
      <w:r/>
    </w:p>
    <w:p>
      <w:pPr>
        <w:pBdr/>
        <w:spacing w:after="40"/>
        <w:ind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"____" ________________ 20____ г.</w:t>
      </w:r>
      <w:r/>
    </w:p>
    <w:p>
      <w:pPr>
        <w:pBdr/>
        <w:spacing w:after="40"/>
        <w:ind/>
        <w:jc w:val="right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br/>
        <w:t xml:space="preserve">_______________ / ___________________________</w:t>
      </w:r>
      <w:r/>
    </w:p>
    <w:p>
      <w:pPr>
        <w:pBdr/>
        <w:spacing w:after="40"/>
        <w:ind/>
        <w:jc w:val="right"/>
        <w:rPr/>
      </w:pPr>
      <w:r>
        <w:rPr>
          <w:rFonts w:ascii="Times New Roman" w:hAnsi="Times New Roman" w:eastAsia="Times New Roman" w:cs="Times New Roman"/>
          <w:b w:val="0"/>
          <w:i/>
          <w:sz w:val="20"/>
        </w:rPr>
        <w:t xml:space="preserve">(подпись)</w:t>
      </w:r>
      <w:r/>
    </w:p>
    <w:p>
      <w:pPr>
        <w:pBdr/>
        <w:spacing w:after="240"/>
        <w:ind/>
        <w:jc w:val="right"/>
        <w:rPr/>
      </w:pPr>
      <w:r>
        <w:rPr>
          <w:rFonts w:ascii="Times New Roman" w:hAnsi="Times New Roman" w:eastAsia="Times New Roman" w:cs="Times New Roman"/>
          <w:b w:val="0"/>
          <w:i/>
          <w:sz w:val="20"/>
        </w:rPr>
        <w:t xml:space="preserve">(расшифровка подписи)</w:t>
      </w:r>
      <w:r/>
    </w:p>
    <w:p w14:paraId="0FD41F3B">
      <w:pPr>
        <w:pBdr/>
        <w:spacing/>
        <w:ind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/>
    </w:p>
    <w:p w14:paraId="52C83A9D">
      <w:pPr>
        <w:pBdr/>
        <w:spacing/>
        <w:ind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59D5BD09">
      <w:pPr>
        <w:pBdr/>
        <w:spacing/>
        <w:ind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0E1E600A">
      <w:pPr>
        <w:pBdr/>
        <w:spacing/>
        <w:ind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016FDFAD">
      <w:pPr>
        <w:pBdr/>
        <w:spacing/>
        <w:ind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344E4776">
      <w:pPr>
        <w:pBdr/>
        <w:spacing/>
        <w:ind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3D1EC510">
      <w:pPr>
        <w:pBdr/>
        <w:spacing/>
        <w:ind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17F5DE3D">
      <w:pPr>
        <w:pBdr/>
        <w:spacing/>
        <w:ind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1F2E7D6B">
      <w:pPr>
        <w:pBdr/>
        <w:spacing/>
        <w:ind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2E400C4D">
      <w:pPr>
        <w:pBdr/>
        <w:spacing/>
        <w:ind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580BD6D2">
      <w:pPr>
        <w:pBdr/>
        <w:spacing/>
        <w:ind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 w14:paraId="503FA44C">
      <w:pPr>
        <w:pBdr/>
        <w:spacing/>
        <w:ind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pBdr/>
        <w:spacing w:line="120" w:lineRule="auto"/>
        <w:ind w:right="-573" w:firstLine="0" w:left="-567"/>
        <w:jc w:val="right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Военному комиссару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pBdr/>
        <w:spacing w:after="240" w:line="120" w:lineRule="auto"/>
        <w:ind w:right="-573" w:firstLine="0" w:left="-567"/>
        <w:jc w:val="right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города Южно-Сахалинск</w:t>
      </w:r>
      <w:r/>
    </w:p>
    <w:p>
      <w:pPr>
        <w:pBdr/>
        <w:spacing w:after="40" w:line="240" w:lineRule="auto"/>
        <w:ind w:right="-573" w:firstLine="0" w:left="-567"/>
        <w:jc w:val="center"/>
        <w:rPr/>
      </w:pPr>
      <w:r>
        <w:rPr>
          <w:rFonts w:ascii="Times New Roman" w:hAnsi="Times New Roman" w:eastAsia="Times New Roman" w:cs="Times New Roman"/>
          <w:b/>
          <w:i w:val="0"/>
          <w:sz w:val="28"/>
        </w:rPr>
        <w:t xml:space="preserve">СОГЛАСИЕ</w:t>
      </w:r>
      <w:r/>
    </w:p>
    <w:p>
      <w:pPr>
        <w:pBdr/>
        <w:spacing w:after="200" w:line="240" w:lineRule="auto"/>
        <w:ind w:right="-573" w:firstLine="0" w:left="-567"/>
        <w:jc w:val="center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 обработку персональных данных</w:t>
      </w:r>
      <w:r/>
    </w:p>
    <w:p>
      <w:pPr>
        <w:pBdr/>
        <w:spacing w:after="4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Я, _____________________________________________________________</w:t>
      </w: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_________________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</w:t>
      </w:r>
      <w:r/>
    </w:p>
    <w:p>
      <w:pPr>
        <w:pBdr/>
        <w:spacing w:after="80" w:line="240" w:lineRule="auto"/>
        <w:ind w:right="-573" w:firstLine="0" w:left="-567"/>
        <w:jc w:val="center"/>
        <w:rPr/>
      </w:pPr>
      <w:r>
        <w:rPr>
          <w:rFonts w:ascii="Times New Roman" w:hAnsi="Times New Roman" w:eastAsia="Times New Roman" w:cs="Times New Roman"/>
          <w:b w:val="0"/>
          <w:i/>
          <w:sz w:val="20"/>
        </w:rPr>
        <w:t xml:space="preserve">(фамилия, имя, отчество (при наличии) гражданина)</w:t>
      </w:r>
      <w:r/>
    </w:p>
    <w:p>
      <w:pPr>
        <w:pBdr/>
        <w:spacing w:after="4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проживающий (проживающая) по адресу ______________________________</w:t>
      </w:r>
      <w:r>
        <w:rPr>
          <w:lang w:val="ru-RU"/>
        </w:rPr>
        <w:t xml:space="preserve">_______________</w:t>
      </w:r>
      <w:r/>
    </w:p>
    <w:p>
      <w:pPr>
        <w:pBdr/>
        <w:spacing w:after="8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_____________________________________________________________</w:t>
      </w: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___________________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</w:t>
      </w:r>
      <w:r/>
    </w:p>
    <w:p>
      <w:pPr>
        <w:pBdr/>
        <w:spacing w:after="8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телефон ____________________ паспорт: серия ________ № ________</w:t>
      </w:r>
      <w:r/>
    </w:p>
    <w:p>
      <w:pPr>
        <w:pBdr/>
        <w:spacing w:after="16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выдан ______________________________________ "__" __ __________ 20__ г.,</w:t>
      </w:r>
      <w:r/>
    </w:p>
    <w:p>
      <w:pPr>
        <w:pBdr/>
        <w:spacing w:after="16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 соответствии с Федеральным законом от 27 июля 2006 г. № 152-ФЗ "О персональных данных" сво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бодно, своей волей и в своем интересе для целей назначения и выплаты пенсии, пособий, компенсаций и иных выплат, предусмотренных нормативными правовыми актами Российской Федерации, субъектов Российской Федерации и Министерства обороны Российской Федерации:</w:t>
      </w:r>
      <w:r/>
    </w:p>
    <w:p>
      <w:pPr>
        <w:pBdr/>
        <w:spacing w:after="12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1. Даю конкретное, информированное и сознательное согласие на обработку моих персональных данных в целях 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оей идентификации с применением информационных технологий: фамилия, имя, отчество (при наличии), пол, гражданство, дата и место рождения, номер основного документа, удостоверяющего личность, сведения о дате выдачи указанного документа и выдавшем его органе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адрес регистрации по месту жительства (пребывания), идентификационный номер налогоплательщика, страховой номер индивидуального лицевого счёта, сведения о прохождении военной службы (службы), об инвалидности, о наличии имеющихся званий и удостоверений, 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основании которых пенсионерам Министерства обороны Российской Федерации предоставляются меры социальной поддержки, о размерах выплачиваемых пенсий, пособий, компенсаций и иных выплат, контактные данные (контактный номер телефона, адрес электронной почты):</w:t>
      </w:r>
      <w:r/>
    </w:p>
    <w:p>
      <w:pPr>
        <w:pBdr/>
        <w:spacing w:after="12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1) должностным лицам Департамента социальных гарантий Министерства обороны Росси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йской Федерации в целях своевременного назначения и выплаты пенсии, пособий, компенсаций и иных выплат — на обработку (включая сбор, запись, систематизацию, накопление, хранение, уточнение (обновление, изменение), извлечение, использование, передачу (предо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ставление, доступ), обезличивание, блокирование, удаление, уничтожение) персональных данных, в том числе на ввод в локальную компьютерную базу данных, использование персональных данных для своевременной выплаты пенсий, пособий, компенсаций и иных выплат, о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бмен персональными данными на бумажных и электронных носителях с организациями, осуществляющими функции по выплате пенсий, пособий, компенсаций и иных выплат и предоставлению мер социальной поддержки, предусмотренных законодательством Российской Федерации;</w:t>
      </w:r>
      <w:r/>
    </w:p>
    <w:p>
      <w:pPr>
        <w:pBdr/>
        <w:spacing w:after="12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2) должностным лицам, уполномоченным на обработку персональных данных, военного комиссариата города Южно-Сахалинск, военного комиссариата Сахалинской области, расположенных по адресу: г. Южно-Сахалинск, ул. Комсомольск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ая, 194, в целях своевременного назначения и выплаты пенсии, пособий, компенсаций и иных выплат — на обработку (включая сбор, запись, систематизацию, накопление, хранение, уточнение (обновление, изменение), извлечение, использование, передачу (предоставлен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ие, доступ), обезличивание, блокирование, удаление, уничтожение) персональных данных, в том числе на передачу персональных данных, указанных в настоящем согласии, должностным лицам Департамента социальных гарантий Министерства обороны Российской Федерации.</w:t>
      </w:r>
      <w:r/>
    </w:p>
    <w:p>
      <w:pPr>
        <w:pBdr/>
        <w:spacing w:after="12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Указанные лица вправе осуществлять автоматизированную обработку персональных данных, указанных в настоящем согласии, или их обработку без использовани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я средств автоматизации, в том числе передачу по каналам связи, защита которых обеспечивается путём реализации соответствующих правовых, организационных и технических мер, предусмотренных законодательством Российской Федерации о защите персональных данных.</w:t>
      </w:r>
      <w:r/>
    </w:p>
    <w:p>
      <w:pPr>
        <w:pBdr/>
        <w:spacing w:after="12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2. Для достижения целей, указанных в пункте 1 настоящего согласия, даю согласие лицам, указанным в подпунктах 1 и 2 пункта 1 настоящего согласия,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 проверку представленных мной сведений на предмет их полноты и достоверности, в том числе с использованием государственных и муниципальных информационных систем и ресурсов, а также путём направления указанными лицами запросов в иные органы и организации.</w:t>
      </w:r>
      <w:r/>
    </w:p>
    <w:p>
      <w:pPr>
        <w:pBdr/>
        <w:spacing w:after="12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3. Подтверждаю, что даю согласие на обработку моих персональных данных, указанных в пункте 1 настоящего согласия, лицам, указанным в подпунктах 1 и 2 пункта 1 настоящего согласия.</w:t>
      </w:r>
      <w:r/>
    </w:p>
    <w:p>
      <w:pPr>
        <w:pBdr/>
        <w:spacing w:after="12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4. Настоящее согласие действует со дня его подписания до дня его отзыва.</w:t>
      </w:r>
      <w:r/>
    </w:p>
    <w:p>
      <w:pPr>
        <w:pBdr/>
        <w:spacing w:after="12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5. Подтверждаю, что проинформирован (проинформирована) о возможности отзыва настоящего согласия на основании положений Федерального закона от 27 июля 2006 г. № 152-ФЗ "О персональных данных" путём личного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обращения или направления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 на имя лиц, указанных в подпунктах 1 и 2 пункта 1 настоящего соглас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ия, в том числе я проинформирован (проинформирована), что имею право отозвать настоящее согласие в целях прекращения обработки лицами, указанными в подпункте 2 пункта 1 настоящего согласия, всех указанных в пункте 1 настоящего согласия персональных данных.</w:t>
      </w:r>
      <w:r/>
    </w:p>
    <w:p>
      <w:pPr>
        <w:pBdr/>
        <w:spacing w:after="200" w:line="240" w:lineRule="auto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6. Я проинформирован (проинформирована), что лица, указанные в подпунктах 1 и 2 пункта 1 настоящего согласия, вправе после получения отзыва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настоящего согласия, а равно после истечения срока действия настоящего согласия продолжать обработку моих персональных данных при наличии оснований, предусмотренных частью 2 статьи 9 Федерального закона от 27 июля 2006 г. № 152-ФЗ "О персональных данных".</w:t>
      </w:r>
      <w:r/>
    </w:p>
    <w:p>
      <w:pPr>
        <w:pBdr/>
        <w:spacing w:after="40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"____" ________________ 20____ г.     ___________________________</w:t>
      </w:r>
      <w:r/>
    </w:p>
    <w:p>
      <w:pPr>
        <w:pBdr/>
        <w:spacing w:after="240"/>
        <w:ind w:right="-573" w:firstLine="0" w:left="-567"/>
        <w:jc w:val="both"/>
        <w:rPr/>
      </w:pPr>
      <w:r>
        <w:rPr>
          <w:rFonts w:ascii="Times New Roman" w:hAnsi="Times New Roman" w:eastAsia="Times New Roman" w:cs="Times New Roman"/>
          <w:b w:val="0"/>
          <w:i/>
          <w:sz w:val="20"/>
        </w:rPr>
        <w:t xml:space="preserve">(подпись, фамилия, имя, отчество (при наличии))</w:t>
      </w:r>
      <w:r/>
    </w:p>
    <w:p>
      <w:pPr>
        <w:pBdr/>
        <w:spacing/>
        <w:ind w:right="-573" w:firstLine="0" w:left="-567"/>
        <w:jc w:val="both"/>
        <w:rPr/>
      </w:pPr>
      <w:r>
        <w:br w:type="page" w:clear="all"/>
      </w:r>
      <w:r/>
    </w:p>
    <w:p>
      <w:pPr>
        <w:pBdr/>
        <w:spacing w:after="160"/>
        <w:ind/>
        <w:rPr/>
      </w:pPr>
      <w:r>
        <w:rPr>
          <w:rFonts w:ascii="Times New Roman" w:hAnsi="Times New Roman" w:eastAsia="Times New Roman" w:cs="Times New Roman"/>
          <w:b/>
          <w:i w:val="0"/>
          <w:color w:val="1f3864"/>
          <w:sz w:val="28"/>
        </w:rPr>
        <w:t xml:space="preserve">4. Форма 3. Образец справки об обучении</w:t>
      </w:r>
      <w:r/>
    </w:p>
    <w:p>
      <w:pPr>
        <w:pBdr/>
        <w:spacing w:after="160"/>
        <w:ind/>
        <w:jc w:val="center"/>
        <w:rPr/>
      </w:pP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Справка</w:t>
      </w:r>
      <w:r/>
    </w:p>
    <w:p>
      <w:pPr>
        <w:pBdr/>
        <w:spacing w:after="80"/>
        <w:ind w:firstLine="709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Выдана Иванову Ивану Ивановичу, 10.01.2009 года рождения, о том, что он действительно является учеником 8 класса МБОУ СОШ № ____ пгт. Тымовское 2024–2025 учебного года. Обучается по основной общеобразовательной программе.</w:t>
      </w:r>
      <w:r/>
    </w:p>
    <w:p>
      <w:pPr>
        <w:pBdr/>
        <w:spacing w:after="80"/>
        <w:ind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Форма обучения очная. Период обучения 2024–2025 учебный год.</w:t>
      </w:r>
      <w:r/>
    </w:p>
    <w:p>
      <w:pPr>
        <w:pBdr/>
        <w:spacing w:after="240"/>
        <w:ind w:firstLine="709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Справка дана по месту требования.</w:t>
      </w:r>
      <w:r/>
    </w:p>
    <w:p>
      <w:pPr>
        <w:pBdr/>
        <w:spacing w:after="40"/>
        <w:ind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Директор школы</w:t>
      </w:r>
      <w:r/>
    </w:p>
    <w:p>
      <w:pPr>
        <w:pBdr/>
        <w:spacing w:after="240"/>
        <w:ind/>
        <w:jc w:val="right"/>
        <w:rPr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                                       И.О.Фамилия</w:t>
      </w:r>
      <w:r/>
    </w:p>
    <w:p>
      <w:pPr>
        <w:pBdr/>
        <w:spacing w:after="200"/>
        <w:ind/>
        <w:rPr/>
      </w:pPr>
      <w:r>
        <w:rPr>
          <w:rFonts w:ascii="Times New Roman" w:hAnsi="Times New Roman" w:eastAsia="Times New Roman" w:cs="Times New Roman"/>
          <w:b w:val="0"/>
          <w:i/>
          <w:sz w:val="20"/>
        </w:rPr>
        <w:t xml:space="preserve">Подсвеченные в образце поля (номер школы, программа) заполняет школа при выдаче справки.</w:t>
      </w:r>
      <w:r/>
    </w:p>
    <w:p>
      <w:pPr>
        <w:pBdr/>
        <w:spacing w:after="40"/>
        <w:ind/>
        <w:rPr/>
      </w:pPr>
      <w:r>
        <w:rPr>
          <w:rFonts w:ascii="Times New Roman" w:hAnsi="Times New Roman" w:eastAsia="Times New Roman" w:cs="Times New Roman"/>
          <w:b w:val="0"/>
          <w:i/>
          <w:sz w:val="20"/>
        </w:rPr>
        <w:t xml:space="preserve">Актуально на 2026 год. Документ носит справочный характер и не заменяет нормативные правовые акты.</w:t>
      </w:r>
      <w:r/>
    </w:p>
    <w:sectPr>
      <w:footnotePr/>
      <w:endnotePr/>
      <w:type w:val="nextPage"/>
      <w:pgSz w:h="15840" w:orient="portrait" w:w="12240"/>
      <w:pgMar w:top="1440" w:right="1800" w:bottom="1440" w:left="180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909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90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Times New Roman" w:hAnsi="Times New Roman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906"/>
      <w:rPr>
        <w:rFonts w:hint="default" w:ascii="Times New Roman" w:hAnsi="Times New Roman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905"/>
      <w:rPr>
        <w:rFonts w:hint="default" w:ascii="Times New Roman" w:hAnsi="Times New Roman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0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904"/>
      <w:rPr>
        <w:rFonts w:hint="default" w:ascii="Times New Roman" w:hAnsi="Times New Roman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5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0">
    <w:name w:val="footnote text"/>
    <w:basedOn w:val="869"/>
    <w:link w:val="85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1">
    <w:name w:val="Footnote Text Char"/>
    <w:basedOn w:val="883"/>
    <w:link w:val="850"/>
    <w:uiPriority w:val="99"/>
    <w:semiHidden/>
    <w:pPr>
      <w:pBdr/>
      <w:spacing/>
      <w:ind/>
    </w:pPr>
    <w:rPr>
      <w:sz w:val="20"/>
      <w:szCs w:val="20"/>
    </w:rPr>
  </w:style>
  <w:style w:type="character" w:styleId="852">
    <w:name w:val="footnote reference"/>
    <w:basedOn w:val="883"/>
    <w:uiPriority w:val="99"/>
    <w:semiHidden/>
    <w:unhideWhenUsed/>
    <w:pPr>
      <w:pBdr/>
      <w:spacing/>
      <w:ind/>
    </w:pPr>
    <w:rPr>
      <w:vertAlign w:val="superscript"/>
    </w:rPr>
  </w:style>
  <w:style w:type="paragraph" w:styleId="853">
    <w:name w:val="endnote text"/>
    <w:basedOn w:val="869"/>
    <w:link w:val="85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4">
    <w:name w:val="Endnote Text Char"/>
    <w:basedOn w:val="883"/>
    <w:link w:val="853"/>
    <w:uiPriority w:val="99"/>
    <w:semiHidden/>
    <w:pPr>
      <w:pBdr/>
      <w:spacing/>
      <w:ind/>
    </w:pPr>
    <w:rPr>
      <w:sz w:val="20"/>
      <w:szCs w:val="20"/>
    </w:rPr>
  </w:style>
  <w:style w:type="character" w:styleId="855">
    <w:name w:val="endnote reference"/>
    <w:basedOn w:val="883"/>
    <w:uiPriority w:val="99"/>
    <w:semiHidden/>
    <w:unhideWhenUsed/>
    <w:pPr>
      <w:pBdr/>
      <w:spacing/>
      <w:ind/>
    </w:pPr>
    <w:rPr>
      <w:vertAlign w:val="superscript"/>
    </w:rPr>
  </w:style>
  <w:style w:type="character" w:styleId="856">
    <w:name w:val="Hyperlink"/>
    <w:basedOn w:val="88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57">
    <w:name w:val="FollowedHyperlink"/>
    <w:basedOn w:val="88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58">
    <w:name w:val="toc 1"/>
    <w:basedOn w:val="869"/>
    <w:next w:val="869"/>
    <w:uiPriority w:val="39"/>
    <w:unhideWhenUsed/>
    <w:pPr>
      <w:pBdr/>
      <w:spacing w:after="100"/>
      <w:ind/>
    </w:pPr>
  </w:style>
  <w:style w:type="paragraph" w:styleId="859">
    <w:name w:val="toc 2"/>
    <w:basedOn w:val="869"/>
    <w:next w:val="869"/>
    <w:uiPriority w:val="39"/>
    <w:unhideWhenUsed/>
    <w:pPr>
      <w:pBdr/>
      <w:spacing w:after="100"/>
      <w:ind w:left="220"/>
    </w:pPr>
  </w:style>
  <w:style w:type="paragraph" w:styleId="860">
    <w:name w:val="toc 3"/>
    <w:basedOn w:val="869"/>
    <w:next w:val="869"/>
    <w:uiPriority w:val="39"/>
    <w:unhideWhenUsed/>
    <w:pPr>
      <w:pBdr/>
      <w:spacing w:after="100"/>
      <w:ind w:left="440"/>
    </w:pPr>
  </w:style>
  <w:style w:type="paragraph" w:styleId="861">
    <w:name w:val="toc 4"/>
    <w:basedOn w:val="869"/>
    <w:next w:val="869"/>
    <w:uiPriority w:val="39"/>
    <w:unhideWhenUsed/>
    <w:pPr>
      <w:pBdr/>
      <w:spacing w:after="100"/>
      <w:ind w:left="660"/>
    </w:pPr>
  </w:style>
  <w:style w:type="paragraph" w:styleId="862">
    <w:name w:val="toc 5"/>
    <w:basedOn w:val="869"/>
    <w:next w:val="869"/>
    <w:uiPriority w:val="39"/>
    <w:unhideWhenUsed/>
    <w:pPr>
      <w:pBdr/>
      <w:spacing w:after="100"/>
      <w:ind w:left="880"/>
    </w:pPr>
  </w:style>
  <w:style w:type="paragraph" w:styleId="863">
    <w:name w:val="toc 6"/>
    <w:basedOn w:val="869"/>
    <w:next w:val="869"/>
    <w:uiPriority w:val="39"/>
    <w:unhideWhenUsed/>
    <w:pPr>
      <w:pBdr/>
      <w:spacing w:after="100"/>
      <w:ind w:left="1100"/>
    </w:pPr>
  </w:style>
  <w:style w:type="paragraph" w:styleId="864">
    <w:name w:val="toc 7"/>
    <w:basedOn w:val="869"/>
    <w:next w:val="869"/>
    <w:uiPriority w:val="39"/>
    <w:unhideWhenUsed/>
    <w:pPr>
      <w:pBdr/>
      <w:spacing w:after="100"/>
      <w:ind w:left="1320"/>
    </w:pPr>
  </w:style>
  <w:style w:type="paragraph" w:styleId="865">
    <w:name w:val="toc 8"/>
    <w:basedOn w:val="869"/>
    <w:next w:val="869"/>
    <w:uiPriority w:val="39"/>
    <w:unhideWhenUsed/>
    <w:pPr>
      <w:pBdr/>
      <w:spacing w:after="100"/>
      <w:ind w:left="1540"/>
    </w:pPr>
  </w:style>
  <w:style w:type="paragraph" w:styleId="866">
    <w:name w:val="toc 9"/>
    <w:basedOn w:val="869"/>
    <w:next w:val="869"/>
    <w:uiPriority w:val="39"/>
    <w:unhideWhenUsed/>
    <w:pPr>
      <w:pBdr/>
      <w:spacing w:after="100"/>
      <w:ind w:left="1760"/>
    </w:pPr>
  </w:style>
  <w:style w:type="character" w:styleId="867">
    <w:name w:val="Placeholder Text"/>
    <w:basedOn w:val="883"/>
    <w:uiPriority w:val="99"/>
    <w:semiHidden/>
    <w:pPr>
      <w:pBdr/>
      <w:spacing/>
      <w:ind/>
    </w:pPr>
    <w:rPr>
      <w:color w:val="666666"/>
    </w:rPr>
  </w:style>
  <w:style w:type="paragraph" w:styleId="868">
    <w:name w:val="table of figures"/>
    <w:basedOn w:val="869"/>
    <w:next w:val="869"/>
    <w:uiPriority w:val="99"/>
    <w:unhideWhenUsed/>
    <w:pPr>
      <w:pBdr/>
      <w:spacing w:after="0" w:afterAutospacing="0"/>
      <w:ind/>
    </w:pPr>
  </w:style>
  <w:style w:type="paragraph" w:styleId="869" w:default="1">
    <w:name w:val="Normal"/>
    <w:qFormat/>
    <w:pPr>
      <w:pBdr/>
      <w:spacing/>
      <w:ind/>
    </w:pPr>
    <w:rPr>
      <w:rFonts w:ascii="Times New Roman" w:hAnsi="Times New Roman" w:eastAsia="Times New Roman" w:cs="Times New Roman"/>
      <w:sz w:val="24"/>
    </w:rPr>
  </w:style>
  <w:style w:type="paragraph" w:styleId="870">
    <w:name w:val="Header"/>
    <w:basedOn w:val="869"/>
    <w:link w:val="871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871" w:customStyle="1">
    <w:name w:val="Header Char"/>
    <w:basedOn w:val="883"/>
    <w:link w:val="870"/>
    <w:uiPriority w:val="99"/>
    <w:pPr>
      <w:pBdr/>
      <w:spacing/>
      <w:ind/>
    </w:pPr>
  </w:style>
  <w:style w:type="paragraph" w:styleId="872">
    <w:name w:val="Footer"/>
    <w:basedOn w:val="869"/>
    <w:link w:val="873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873" w:customStyle="1">
    <w:name w:val="Footer Char"/>
    <w:basedOn w:val="883"/>
    <w:link w:val="872"/>
    <w:uiPriority w:val="99"/>
    <w:pPr>
      <w:pBdr/>
      <w:spacing/>
      <w:ind/>
    </w:pPr>
  </w:style>
  <w:style w:type="paragraph" w:styleId="874">
    <w:name w:val="Heading 1"/>
    <w:basedOn w:val="869"/>
    <w:next w:val="869"/>
    <w:link w:val="887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75">
    <w:name w:val="Heading 2"/>
    <w:basedOn w:val="869"/>
    <w:next w:val="869"/>
    <w:link w:val="888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76">
    <w:name w:val="Heading 3"/>
    <w:basedOn w:val="869"/>
    <w:next w:val="869"/>
    <w:link w:val="889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77">
    <w:name w:val="Heading 4"/>
    <w:basedOn w:val="869"/>
    <w:next w:val="869"/>
    <w:link w:val="917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78">
    <w:name w:val="Heading 5"/>
    <w:basedOn w:val="869"/>
    <w:next w:val="869"/>
    <w:link w:val="918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879">
    <w:name w:val="Heading 6"/>
    <w:basedOn w:val="869"/>
    <w:next w:val="869"/>
    <w:link w:val="919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880">
    <w:name w:val="Heading 7"/>
    <w:basedOn w:val="869"/>
    <w:next w:val="869"/>
    <w:link w:val="920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81">
    <w:name w:val="Heading 8"/>
    <w:basedOn w:val="869"/>
    <w:next w:val="869"/>
    <w:link w:val="921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882">
    <w:name w:val="Heading 9"/>
    <w:basedOn w:val="869"/>
    <w:next w:val="869"/>
    <w:link w:val="922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883" w:default="1">
    <w:name w:val="Default Paragraph Font"/>
    <w:uiPriority w:val="1"/>
    <w:semiHidden/>
    <w:unhideWhenUsed/>
    <w:pPr>
      <w:pBdr/>
      <w:spacing/>
      <w:ind/>
    </w:pPr>
  </w:style>
  <w:style w:type="table" w:styleId="88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5" w:default="1">
    <w:name w:val="No List"/>
    <w:uiPriority w:val="99"/>
    <w:semiHidden/>
    <w:unhideWhenUsed/>
    <w:pPr>
      <w:pBdr/>
      <w:spacing/>
      <w:ind/>
    </w:pPr>
  </w:style>
  <w:style w:type="paragraph" w:styleId="886">
    <w:name w:val="No Spacing"/>
    <w:uiPriority w:val="1"/>
    <w:qFormat/>
    <w:pPr>
      <w:pBdr/>
      <w:spacing w:after="0" w:line="240" w:lineRule="auto"/>
      <w:ind/>
    </w:pPr>
  </w:style>
  <w:style w:type="character" w:styleId="887" w:customStyle="1">
    <w:name w:val="Heading 1 Char"/>
    <w:basedOn w:val="883"/>
    <w:link w:val="874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88" w:customStyle="1">
    <w:name w:val="Heading 2 Char"/>
    <w:basedOn w:val="883"/>
    <w:link w:val="87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89" w:customStyle="1">
    <w:name w:val="Heading 3 Char"/>
    <w:basedOn w:val="883"/>
    <w:link w:val="876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90">
    <w:name w:val="Title"/>
    <w:basedOn w:val="869"/>
    <w:next w:val="869"/>
    <w:link w:val="891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91" w:customStyle="1">
    <w:name w:val="Title Char"/>
    <w:basedOn w:val="883"/>
    <w:link w:val="890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892">
    <w:name w:val="Subtitle"/>
    <w:basedOn w:val="869"/>
    <w:next w:val="869"/>
    <w:link w:val="893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93" w:customStyle="1">
    <w:name w:val="Subtitle Char"/>
    <w:basedOn w:val="883"/>
    <w:link w:val="892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94">
    <w:name w:val="List Paragraph"/>
    <w:basedOn w:val="869"/>
    <w:uiPriority w:val="34"/>
    <w:qFormat/>
    <w:pPr>
      <w:pBdr/>
      <w:spacing/>
      <w:ind w:left="720"/>
      <w:contextualSpacing w:val="true"/>
    </w:pPr>
  </w:style>
  <w:style w:type="paragraph" w:styleId="895">
    <w:name w:val="Body Text"/>
    <w:basedOn w:val="869"/>
    <w:link w:val="896"/>
    <w:uiPriority w:val="99"/>
    <w:unhideWhenUsed/>
    <w:pPr>
      <w:pBdr/>
      <w:spacing w:after="120"/>
      <w:ind/>
    </w:pPr>
  </w:style>
  <w:style w:type="character" w:styleId="896" w:customStyle="1">
    <w:name w:val="Body Text Char"/>
    <w:basedOn w:val="883"/>
    <w:link w:val="895"/>
    <w:uiPriority w:val="99"/>
    <w:pPr>
      <w:pBdr/>
      <w:spacing/>
      <w:ind/>
    </w:pPr>
  </w:style>
  <w:style w:type="paragraph" w:styleId="897">
    <w:name w:val="Body Text 2"/>
    <w:basedOn w:val="869"/>
    <w:link w:val="898"/>
    <w:uiPriority w:val="99"/>
    <w:unhideWhenUsed/>
    <w:pPr>
      <w:pBdr/>
      <w:spacing w:after="120" w:line="480" w:lineRule="auto"/>
      <w:ind/>
    </w:pPr>
  </w:style>
  <w:style w:type="character" w:styleId="898" w:customStyle="1">
    <w:name w:val="Body Text 2 Char"/>
    <w:basedOn w:val="883"/>
    <w:link w:val="897"/>
    <w:uiPriority w:val="99"/>
    <w:pPr>
      <w:pBdr/>
      <w:spacing/>
      <w:ind/>
    </w:pPr>
  </w:style>
  <w:style w:type="paragraph" w:styleId="899">
    <w:name w:val="Body Text 3"/>
    <w:basedOn w:val="869"/>
    <w:link w:val="900"/>
    <w:uiPriority w:val="99"/>
    <w:unhideWhenUsed/>
    <w:pPr>
      <w:pBdr/>
      <w:spacing w:after="120"/>
      <w:ind/>
    </w:pPr>
    <w:rPr>
      <w:sz w:val="16"/>
      <w:szCs w:val="16"/>
    </w:rPr>
  </w:style>
  <w:style w:type="character" w:styleId="900" w:customStyle="1">
    <w:name w:val="Body Text 3 Char"/>
    <w:basedOn w:val="883"/>
    <w:link w:val="899"/>
    <w:uiPriority w:val="99"/>
    <w:pPr>
      <w:pBdr/>
      <w:spacing/>
      <w:ind/>
    </w:pPr>
    <w:rPr>
      <w:sz w:val="16"/>
      <w:szCs w:val="16"/>
    </w:rPr>
  </w:style>
  <w:style w:type="paragraph" w:styleId="901">
    <w:name w:val="List"/>
    <w:basedOn w:val="869"/>
    <w:uiPriority w:val="99"/>
    <w:unhideWhenUsed/>
    <w:pPr>
      <w:pBdr/>
      <w:spacing/>
      <w:ind w:hanging="360" w:left="360"/>
      <w:contextualSpacing w:val="true"/>
    </w:pPr>
  </w:style>
  <w:style w:type="paragraph" w:styleId="902">
    <w:name w:val="List 2"/>
    <w:basedOn w:val="869"/>
    <w:uiPriority w:val="99"/>
    <w:unhideWhenUsed/>
    <w:pPr>
      <w:pBdr/>
      <w:spacing/>
      <w:ind w:hanging="360" w:left="720"/>
      <w:contextualSpacing w:val="true"/>
    </w:pPr>
  </w:style>
  <w:style w:type="paragraph" w:styleId="903">
    <w:name w:val="List 3"/>
    <w:basedOn w:val="869"/>
    <w:uiPriority w:val="99"/>
    <w:unhideWhenUsed/>
    <w:pPr>
      <w:pBdr/>
      <w:spacing/>
      <w:ind w:hanging="360" w:left="1080"/>
      <w:contextualSpacing w:val="true"/>
    </w:pPr>
  </w:style>
  <w:style w:type="paragraph" w:styleId="904">
    <w:name w:val="List Bullet"/>
    <w:basedOn w:val="869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905">
    <w:name w:val="List Bullet 2"/>
    <w:basedOn w:val="869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906">
    <w:name w:val="List Bullet 3"/>
    <w:basedOn w:val="869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907">
    <w:name w:val="List Number"/>
    <w:basedOn w:val="869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908">
    <w:name w:val="List Number 2"/>
    <w:basedOn w:val="869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909">
    <w:name w:val="List Number 3"/>
    <w:basedOn w:val="869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910">
    <w:name w:val="List Continue"/>
    <w:basedOn w:val="869"/>
    <w:uiPriority w:val="99"/>
    <w:unhideWhenUsed/>
    <w:pPr>
      <w:pBdr/>
      <w:spacing w:after="120"/>
      <w:ind w:left="360"/>
      <w:contextualSpacing w:val="true"/>
    </w:pPr>
  </w:style>
  <w:style w:type="paragraph" w:styleId="911">
    <w:name w:val="List Continue 2"/>
    <w:basedOn w:val="869"/>
    <w:uiPriority w:val="99"/>
    <w:unhideWhenUsed/>
    <w:pPr>
      <w:pBdr/>
      <w:spacing w:after="120"/>
      <w:ind w:left="720"/>
      <w:contextualSpacing w:val="true"/>
    </w:pPr>
  </w:style>
  <w:style w:type="paragraph" w:styleId="912">
    <w:name w:val="List Continue 3"/>
    <w:basedOn w:val="869"/>
    <w:uiPriority w:val="99"/>
    <w:unhideWhenUsed/>
    <w:pPr>
      <w:pBdr/>
      <w:spacing w:after="120"/>
      <w:ind w:left="1080"/>
      <w:contextualSpacing w:val="true"/>
    </w:pPr>
  </w:style>
  <w:style w:type="paragraph" w:styleId="913">
    <w:name w:val="macro"/>
    <w:link w:val="914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Times New Roman" w:hAnsi="Times New Roman"/>
      <w:sz w:val="20"/>
      <w:szCs w:val="20"/>
    </w:rPr>
  </w:style>
  <w:style w:type="character" w:styleId="914" w:customStyle="1">
    <w:name w:val="Macro Text Char"/>
    <w:basedOn w:val="883"/>
    <w:link w:val="913"/>
    <w:uiPriority w:val="99"/>
    <w:pPr>
      <w:pBdr/>
      <w:spacing/>
      <w:ind/>
    </w:pPr>
    <w:rPr>
      <w:rFonts w:ascii="Times New Roman" w:hAnsi="Times New Roman"/>
      <w:sz w:val="20"/>
      <w:szCs w:val="20"/>
    </w:rPr>
  </w:style>
  <w:style w:type="paragraph" w:styleId="915">
    <w:name w:val="Quote"/>
    <w:basedOn w:val="869"/>
    <w:next w:val="869"/>
    <w:link w:val="916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916" w:customStyle="1">
    <w:name w:val="Quote Char"/>
    <w:basedOn w:val="883"/>
    <w:link w:val="915"/>
    <w:uiPriority w:val="29"/>
    <w:pPr>
      <w:pBdr/>
      <w:spacing/>
      <w:ind/>
    </w:pPr>
    <w:rPr>
      <w:i/>
      <w:iCs/>
      <w:color w:val="000000" w:themeColor="text1"/>
    </w:rPr>
  </w:style>
  <w:style w:type="character" w:styleId="917" w:customStyle="1">
    <w:name w:val="Heading 4 Char"/>
    <w:basedOn w:val="883"/>
    <w:link w:val="877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918" w:customStyle="1">
    <w:name w:val="Heading 5 Char"/>
    <w:basedOn w:val="883"/>
    <w:link w:val="87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919" w:customStyle="1">
    <w:name w:val="Heading 6 Char"/>
    <w:basedOn w:val="883"/>
    <w:link w:val="879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920" w:customStyle="1">
    <w:name w:val="Heading 7 Char"/>
    <w:basedOn w:val="883"/>
    <w:link w:val="880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921" w:customStyle="1">
    <w:name w:val="Heading 8 Char"/>
    <w:basedOn w:val="883"/>
    <w:link w:val="881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922" w:customStyle="1">
    <w:name w:val="Heading 9 Char"/>
    <w:basedOn w:val="883"/>
    <w:link w:val="88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923">
    <w:name w:val="Caption"/>
    <w:basedOn w:val="869"/>
    <w:next w:val="869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924">
    <w:name w:val="Strong"/>
    <w:basedOn w:val="883"/>
    <w:uiPriority w:val="22"/>
    <w:qFormat/>
    <w:pPr>
      <w:pBdr/>
      <w:spacing/>
      <w:ind/>
    </w:pPr>
    <w:rPr>
      <w:b/>
      <w:bCs/>
    </w:rPr>
  </w:style>
  <w:style w:type="character" w:styleId="925">
    <w:name w:val="Emphasis"/>
    <w:basedOn w:val="883"/>
    <w:uiPriority w:val="20"/>
    <w:qFormat/>
    <w:pPr>
      <w:pBdr/>
      <w:spacing/>
      <w:ind/>
    </w:pPr>
    <w:rPr>
      <w:i/>
      <w:iCs/>
    </w:rPr>
  </w:style>
  <w:style w:type="paragraph" w:styleId="926">
    <w:name w:val="Intense Quote"/>
    <w:basedOn w:val="869"/>
    <w:next w:val="869"/>
    <w:link w:val="927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927" w:customStyle="1">
    <w:name w:val="Intense Quote Char"/>
    <w:basedOn w:val="883"/>
    <w:link w:val="926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928">
    <w:name w:val="Subtle Emphasis"/>
    <w:basedOn w:val="883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929">
    <w:name w:val="Intense Emphasis"/>
    <w:basedOn w:val="883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930">
    <w:name w:val="Subtle Reference"/>
    <w:basedOn w:val="883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931">
    <w:name w:val="Intense Reference"/>
    <w:basedOn w:val="883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932">
    <w:name w:val="Book Title"/>
    <w:basedOn w:val="883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933">
    <w:name w:val="TOC Heading"/>
    <w:basedOn w:val="874"/>
    <w:next w:val="869"/>
    <w:uiPriority w:val="39"/>
    <w:semiHidden/>
    <w:unhideWhenUsed/>
    <w:qFormat/>
    <w:pPr>
      <w:pBdr/>
      <w:spacing/>
      <w:ind/>
      <w:outlineLvl w:val="9"/>
    </w:pPr>
  </w:style>
  <w:style w:type="table" w:styleId="934">
    <w:name w:val="Table Grid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ght Shading"/>
    <w:basedOn w:val="884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ght Shading Accent 1"/>
    <w:basedOn w:val="884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ght Shading Accent 2"/>
    <w:basedOn w:val="884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ght Shading Accent 3"/>
    <w:basedOn w:val="884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ght Shading Accent 4"/>
    <w:basedOn w:val="884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ght Shading Accent 5"/>
    <w:basedOn w:val="884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ght Shading Accent 6"/>
    <w:basedOn w:val="884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ght List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ght List Accent 1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ght List Accent 2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ght List Accent 3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ght List Accent 4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ght List Accent 5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ght List Accent 6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ght Grid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ght Grid Accent 1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ght Grid Accent 2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ght Grid Accent 3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ght Grid Accent 4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ght Grid Accent 5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ght Grid Accent 6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Medium Shading 1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Medium Shading 1 Accent 1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Medium Shading 1 Accent 2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Medium Shading 1 Accent 3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Medium Shading 1 Accent 4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Medium Shading 1 Accent 5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Medium Shading 1 Accent 6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Medium Shading 2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Medium Shading 2 Accent 1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Medium Shading 2 Accent 2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Medium Shading 2 Accent 3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Medium Shading 2 Accent 4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Medium Shading 2 Accent 5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Medium Shading 2 Accent 6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Medium List 1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Medium List 1 Accent 1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Medium List 1 Accent 2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Medium List 1 Accent 3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Medium List 1 Accent 4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Medium List 1 Accent 5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Medium List 1 Accent 6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Medium List 2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Medium List 2 Accent 1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Medium List 2 Accent 2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Medium List 2 Accent 3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Medium List 2 Accent 4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Medium List 2 Accent 5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Medium List 2 Accent 6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Medium Grid 1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Medium Grid 1 Accent 1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Medium Grid 1 Accent 2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Medium Grid 1 Accent 3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Medium Grid 1 Accent 4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Medium Grid 1 Accent 5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Medium Grid 1 Accent 6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Medium Grid 2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Medium Grid 2 Accent 1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Medium Grid 2 Accent 2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Medium Grid 2 Accent 3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Medium Grid 2 Accent 4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Medium Grid 2 Accent 5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Medium Grid 2 Accent 6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Medium Grid 3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Medium Grid 3 Accent 1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Medium Grid 3 Accent 2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Medium Grid 3 Accent 3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Medium Grid 3 Accent 4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Medium Grid 3 Accent 5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Medium Grid 3 Accent 6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Dark List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Dark List Accent 1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Dark List Accent 2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Dark List Accent 3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Dark List Accent 4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Dark List Accent 5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Dark List Accent 6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Colorful Shading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Colorful Shading Accent 1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Colorful Shading Accent 2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Colorful Shading Accent 3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Colorful Shading Accent 4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Colorful Shading Accent 5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Colorful Shading Accent 6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Colorful List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Colorful List Accent 1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Colorful List Accent 2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Colorful List Accent 3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Colorful List Accent 4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Colorful List Accent 5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Colorful List Accent 6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Colorful Grid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Colorful Grid Accent 1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Colorful Grid Accent 2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Colorful Grid Accent 3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Colorful Grid Accent 4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Colorful Grid Accent 5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Colorful Grid Accent 6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revision>3</cp:revision>
  <dcterms:created xsi:type="dcterms:W3CDTF">2013-12-23T23:15:00Z</dcterms:created>
  <dcterms:modified xsi:type="dcterms:W3CDTF">2026-10-25T23:11:35Z</dcterms:modified>
  <cp:category/>
</cp:coreProperties>
</file>