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2C0866C2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Невыплаченные суммы после увольнения с военной службы: порядок получения и защиты прав</w:t>
      </w:r>
      <w:r/>
    </w:p>
    <w:p w14:paraId="46DD6652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Обязательные выплаты и базовые правила</w:t>
      </w:r>
      <w:r/>
    </w:p>
    <w:p w14:paraId="5BD6056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На день исключения из списков личного состава военнослужащий должен быть полностью обеспечен положенными видами денежного, продовольственного и вещевого обеспечения. Исключение без согласия военнослужащего до проведения расчётов не допускается.</w:t>
      </w:r>
      <w:r/>
    </w:p>
    <w:p w14:paraId="08838B2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Денежное довольствие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выплачивается: </w:t>
      </w:r>
      <w:r/>
    </w:p>
    <w:p w14:paraId="2E817F36">
      <w:pPr>
        <w:pStyle w:val="668"/>
        <w:numPr>
          <w:ilvl w:val="1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военнослужащему по контракту — по день исключения из списков части;</w:t>
      </w:r>
      <w:r/>
    </w:p>
    <w:p w14:paraId="3CBDAF5E">
      <w:pPr>
        <w:pStyle w:val="668"/>
        <w:numPr>
          <w:ilvl w:val="1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военнослужащим по призыву и отдельным категориям курсантов, не заключивших контракт, — полностью за месяц исключения.</w:t>
      </w:r>
      <w:r/>
    </w:p>
    <w:p w14:paraId="50E34D8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Право на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пособие при увольнении, компенсации и иные выплаты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зависит от основания увольнения, вида службы, приказов и других документов.</w:t>
      </w:r>
      <w:r/>
    </w:p>
    <w:p w14:paraId="037E38DE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Что нужно проверить в первую очередь</w:t>
      </w:r>
      <w:r/>
    </w:p>
    <w:p w14:paraId="405F8E2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Чтобы грамотно отстаивать свои права, важно чётко установить параметры задолженности:</w:t>
      </w:r>
      <w:r/>
    </w:p>
    <w:p w14:paraId="78834E77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какие именно суммы не поступили (денежное довольствие, пособие при увольнении, компенсация и т. п.);</w:t>
      </w:r>
      <w:r/>
    </w:p>
    <w:p w14:paraId="30037999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 какой период образовалась недоплата;</w:t>
      </w:r>
      <w:r/>
    </w:p>
    <w:p w14:paraId="424ED5EC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какие суммы были начислены и фактически перечислены;</w:t>
      </w:r>
      <w:r/>
    </w:p>
    <w:p w14:paraId="0E4D60F8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есть ли в приказах и расчётных документах основания для спорной выплаты.</w:t>
      </w:r>
      <w:r/>
    </w:p>
    <w:p w14:paraId="4DC10F03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Порядок действий для взыскания невыплаченных сумм</w:t>
      </w:r>
      <w:r/>
    </w:p>
    <w:p w14:paraId="3DF2C5FC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Соберите документы:</w:t>
      </w:r>
      <w:r/>
    </w:p>
    <w:p w14:paraId="356F2037">
      <w:pPr>
        <w:pStyle w:val="668"/>
        <w:numPr>
          <w:ilvl w:val="1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документы об увольнении и исключении из списков части;</w:t>
      </w:r>
      <w:r/>
    </w:p>
    <w:p w14:paraId="0A6664DF">
      <w:pPr>
        <w:pStyle w:val="668"/>
        <w:numPr>
          <w:ilvl w:val="1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расчётные листки;</w:t>
      </w:r>
      <w:r/>
    </w:p>
    <w:p w14:paraId="4697F238">
      <w:pPr>
        <w:pStyle w:val="668"/>
        <w:numPr>
          <w:ilvl w:val="1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выписки из приказов;</w:t>
      </w:r>
      <w:r/>
    </w:p>
    <w:p w14:paraId="3760E0F7">
      <w:pPr>
        <w:pStyle w:val="668"/>
        <w:numPr>
          <w:ilvl w:val="1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подтверждения фактически поступивших выплат (например, банковские выписки).</w:t>
      </w:r>
      <w:r/>
    </w:p>
    <w:p w14:paraId="52D7F346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Направьте письменное обращение в бывшую воинскую часть:</w:t>
      </w:r>
      <w:r/>
    </w:p>
    <w:p w14:paraId="49003655">
      <w:pPr>
        <w:pStyle w:val="668"/>
        <w:numPr>
          <w:ilvl w:val="1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укажите каждую невыплаченную сумму отдельно, с периодом, за который она полагается;</w:t>
      </w:r>
      <w:r/>
    </w:p>
    <w:p w14:paraId="3C7EA1D5">
      <w:pPr>
        <w:pStyle w:val="668"/>
        <w:numPr>
          <w:ilvl w:val="1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попросите предоставить подробный расчёт, объяснить причину недоплаты и перечислить задолженность;</w:t>
      </w:r>
      <w:r/>
    </w:p>
    <w:p w14:paraId="42E644C2">
      <w:pPr>
        <w:pStyle w:val="668"/>
        <w:numPr>
          <w:ilvl w:val="1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приложите копии имеющихся документов;</w:t>
      </w:r>
      <w:r/>
    </w:p>
    <w:p w14:paraId="641B0835">
      <w:pPr>
        <w:pStyle w:val="668"/>
        <w:numPr>
          <w:ilvl w:val="1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избегайте требования одной общей суммой без расшифровки — это снижает шансы на оперативный разбор ситуации.</w:t>
      </w:r>
      <w:r/>
    </w:p>
    <w:p w14:paraId="557611E7">
      <w:pPr>
        <w:pStyle w:val="668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Запросите сведения у финансового органа:</w:t>
      </w:r>
      <w:r/>
    </w:p>
    <w:p w14:paraId="2E98E58A">
      <w:pPr>
        <w:pStyle w:val="668"/>
        <w:numPr>
          <w:ilvl w:val="1"/>
          <w:numId w:val="8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 начисленных, удержанных и перечисленных суммах;</w:t>
      </w:r>
      <w:r/>
    </w:p>
    <w:p w14:paraId="050EF2E0">
      <w:pPr>
        <w:pStyle w:val="668"/>
        <w:numPr>
          <w:ilvl w:val="1"/>
          <w:numId w:val="8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 причине, по которой спорная выплата не была начислена или перечислена.</w:t>
      </w:r>
      <w:r/>
    </w:p>
    <w:p w14:paraId="4AF6D528">
      <w:pPr>
        <w:pStyle w:val="668"/>
        <w:numPr>
          <w:ilvl w:val="0"/>
          <w:numId w:val="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Если недоплата не устранена или получен отказ:</w:t>
      </w:r>
      <w:r/>
    </w:p>
    <w:p w14:paraId="1559EA6D">
      <w:pPr>
        <w:pStyle w:val="668"/>
        <w:numPr>
          <w:ilvl w:val="1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направьте жалобу вышестоящему командованию или в военную прокуратуру;</w:t>
      </w:r>
      <w:r/>
    </w:p>
    <w:p w14:paraId="6C4F08DF">
      <w:pPr>
        <w:pStyle w:val="668"/>
        <w:numPr>
          <w:ilvl w:val="1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одновременно рассмотрите возможность обращения в гарнизонный военный суд с административным иском об оспаривании решения, бездействия или неполного расчёта и о возложении обязанности произвести выплату.</w:t>
      </w:r>
      <w:r/>
    </w:p>
    <w:p w14:paraId="40DE7274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Обращение в военный суд</w:t>
      </w:r>
      <w:r/>
    </w:p>
    <w:p w14:paraId="45DD3AD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Уволенный военнослужащий вправе обжаловать в военном суде действия, бездействие и решения органов военного управления или должностных лиц, если нарушение права произошло в период службы.</w:t>
      </w:r>
      <w:r/>
    </w:p>
    <w:p w14:paraId="6FD340D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Сроки:</w:t>
      </w:r>
      <w:r/>
    </w:p>
    <w:p w14:paraId="34A45D3D">
      <w:pPr>
        <w:pStyle w:val="668"/>
        <w:numPr>
          <w:ilvl w:val="0"/>
          <w:numId w:val="1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общий срок для подачи административного иска — 3 месяца со дня, когда стало известно о нарушении права;</w:t>
      </w:r>
      <w:r/>
    </w:p>
    <w:p w14:paraId="73110BBC">
      <w:pPr>
        <w:pStyle w:val="668"/>
        <w:numPr>
          <w:ilvl w:val="0"/>
          <w:numId w:val="1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 оспаривании бездействия по выплате обращение возможно в период, пока сохраняется обязанность совершить действие, а также в течение 3 месяцев после прекращения этой обязанности.</w:t>
      </w:r>
      <w:r/>
    </w:p>
    <w:p w14:paraId="081722C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Важные нюансы:</w:t>
      </w:r>
      <w:r/>
    </w:p>
    <w:p w14:paraId="3E66D28A">
      <w:pPr>
        <w:pStyle w:val="668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подача жалобы командованию или в военную прокуратуру не приостанавливает судебный срок;</w:t>
      </w:r>
      <w:r/>
    </w:p>
    <w:p w14:paraId="3E3E06BF">
      <w:pPr>
        <w:pStyle w:val="668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пропуск срока не препятствует принятию иска, но при отсутствии уважительных причин может повлиять на результат рассмотрения дела.</w:t>
      </w:r>
      <w:r/>
    </w:p>
    <w:p w14:paraId="4E4ABD5F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Практические рекомендации</w:t>
      </w:r>
      <w:r/>
    </w:p>
    <w:p w14:paraId="14AE89C9">
      <w:pPr>
        <w:pStyle w:val="668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Разделяйте требования по видам выплат и подтверждайте каждое из них приказами, расчётными документами и сведениями о фактическом перечислении средств.</w:t>
      </w:r>
      <w:r/>
    </w:p>
    <w:p w14:paraId="794A572B">
      <w:pPr>
        <w:pStyle w:val="668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Если причина недоплаты неясна, сначала получите подробный расчёт от части или финансового органа — это позволит оспаривать конкретное решение либо бездействие, а не общую ситуацию.</w:t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3F30DC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040EB679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nsid w:val="1314C7C6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3">
    <w:nsid w:val="50AFE0ED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nsid w:val="313641A9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5">
    <w:nsid w:val="1F85ADCF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nsid w:val="3EA64B1F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7">
    <w:nsid w:val="5BDB5A97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8">
    <w:nsid w:val="6952FE4D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9">
    <w:nsid w:val="169E71D5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0">
    <w:nsid w:val="19961C85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1">
    <w:nsid w:val="5F9521D3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2">
    <w:nsid w:val="78005045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2026-08-03T21:41:37Z</dcterms:modified>
</cp:coreProperties>
</file>