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FA4C0F0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12. Памятка: упрощённый порядок наследования для семей участников СВО (с 15 июля 2025 года)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37929B83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В чём суть изменений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616EB3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Раньше, если суд признавал военнослужащего умершим «задним числом» (датой предполагаемой гибели, которая могла быть намного раньше даты решения суда), у родственников часто истекали 6 месяцев на принятие наследства. Восстановить срок можно было только чере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з суд.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BDE4ED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Теперь для отдельных категорий лиц ввели особый порядок: если дата смерти неизвестна либо отличается от даты составления акта о смерти (выдачи свидетельства) более чем на 3 месяца, датой открытия наследства считается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дата составления записи акта гражданского состояния о смерти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(то есть дата оформления свидетельства о смерти).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9A295A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Благодаря этому отсчёт 6‑месячного срока идёт от понятной и документально зафиксированной даты — и семьям не приходится массово обращаться в суд для восстановления срока.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E72C8D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На кого распространяется новый порядок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FF795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Упрощённый порядок действует для наследников: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82DC7D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участников СВО на территориях Украины, ДНР, ЛНР, Запорожской и Херсонской областей;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CE0C6D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участников отражения вооружённых провокаций на госгранице РФ и в приграничных территориях;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4D10EA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лиц, заключивших контракт либо имевших правоотношения с организациями, содействующими выполнению задач ВС РФ;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163741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служащих (работников) правоохранительных органов РФ, находившихся на указанных территориях.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09B11AA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Когда применяется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785A2CC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Закон вступает в силу с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15 июля 2025 года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60643E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Применяется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ретроспективно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к наследственным делам, открытым с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 января 2025 года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 позже.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1866780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 это работает на практике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E75E09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Обычная ситуация: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дата смерти установлена судом как «дата предполагаемой гибели». От неё и идёт отсчёт 6 месяцев. Если родственники узнали о решении суда позже, срок фактически пропущен — нужно идти в суд.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4B144D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 новому порядку: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дата смерти в документах неизвестна либо расходится с датой акта о смерти более чем на 3 месяца, наследство открывается с даты составления акта (выдачи свидетельства). От этой даты и считают 6 месяцев для принятия наследства.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9A2182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Принятое наследство признаётся принадлежащим наследнику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 дня смерти наследодателя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то есть задним числом, но без необходимости судебного восстановления срока.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FE4CBA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нужно сделать наследникам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0DF6A6D7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Получить свидетельство о смерти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(акт гражданского состояния) — это ключевая дата для отсчёта срока по новым правилам.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54BD92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Обратиться к нотариусу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 месту открытия наследства и открыть наследственное дело.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E83D40C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Подать заявление о принятии наследства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течение 6 месяцев с даты акта о смерти.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AF457E2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Собрать и приложить документы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подтверждающие статус погибшего как участника СВО (или иной категории, на которую распространяется упрощение): справки из воинской части, выписки, приказы, иные официальные бумаги.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2D7B94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работы с выплатами и документами)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0049FE9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Фиксируйте даты.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расчётов и выплат критично точно понимать, какая дата признана датой открытия наследства. Просите нотариуса отразить это в материалах дела и при необходимости выдать письменное разъяснение.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1B24946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Прикладывайте подтверждающие статус документы сразу.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Не ждите запроса нотариуса: чем раньше комплект будет полным, тем меньше риск приостановок.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ADF5E16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всех заявлений и входящих номеров.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Это пригодится и для наследственного дела, и для оформления выплат, льгот, удостоверений.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D26FFCC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есть сомнения по дате или статусу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лучше заранее обсудить ситуацию с юристом, который специализируется на наследственных и военных делах: в первые месяцы после вступления закона в силу возможны разночтения на местах.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8D54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4A1C7ED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1DAFBBB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3">
    <w:nsid w:val="1C9894C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2026-08-23T23:44:29Z</dcterms:modified>
</cp:coreProperties>
</file>